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486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63">
        <w:rPr>
          <w:rFonts w:ascii="Times New Roman" w:eastAsia="Times New Roman" w:hAnsi="Times New Roman" w:cs="Times New Roman"/>
          <w:sz w:val="24"/>
          <w:szCs w:val="24"/>
          <w:lang w:eastAsia="ru-RU"/>
        </w:rPr>
        <w:t>1074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6520F5" w:rsidRDefault="00C626CB" w:rsidP="00C626C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6CB">
              <w:rPr>
                <w:rFonts w:ascii="Times New Roman" w:eastAsia="Times New Roman" w:hAnsi="Times New Roman" w:cs="Times New Roman"/>
                <w:sz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626CB">
              <w:rPr>
                <w:rFonts w:ascii="Times New Roman" w:eastAsia="Times New Roman" w:hAnsi="Times New Roman" w:cs="Times New Roman"/>
                <w:sz w:val="28"/>
              </w:rPr>
              <w:t>Думы Сургутского района от 28 апреля 2006 года № 16 «Об утверждении Положения о порядке реализации правотворческой инициативы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6520F5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AD3D87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CB" w:rsidRPr="00C626CB" w:rsidRDefault="00C626CB" w:rsidP="00C62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626CB" w:rsidRPr="00C626CB" w:rsidRDefault="00C626CB" w:rsidP="00C62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CB" w:rsidRPr="00C626CB" w:rsidRDefault="00C626CB" w:rsidP="00C626C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28 апреля 2006 года </w:t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16 «Об утверждении Положения о порядке реализации правотворческой инициативы граждан на территории Сургутского района» следующие изменения: </w:t>
      </w:r>
    </w:p>
    <w:p w:rsidR="00C626CB" w:rsidRPr="00C626CB" w:rsidRDefault="00C626CB" w:rsidP="00C626CB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06.10.2003» заменить словами «от 06 октября 2003 года»; </w:t>
      </w:r>
    </w:p>
    <w:p w:rsidR="00C626CB" w:rsidRPr="00C626CB" w:rsidRDefault="00C626CB" w:rsidP="00C626CB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главы 2 приложения к решению слова «о порядке назначения и проведения собраний, конференций граждан» заменить словами «о порядке назначения и проведения собрания граждан, о порядке назначения и проведения конференции граждан (собрания делегатов), избрания делегатов»;  </w:t>
      </w:r>
    </w:p>
    <w:p w:rsidR="00C626CB" w:rsidRPr="00C626CB" w:rsidRDefault="00C626CB" w:rsidP="00C626CB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3 приложения к решению изложить в следующей редакции: </w:t>
      </w:r>
    </w:p>
    <w:p w:rsidR="00C626CB" w:rsidRDefault="00C626CB" w:rsidP="00C62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3. Внесение проекта муниципального правового акта в органы местного самоуправления района</w:t>
      </w:r>
    </w:p>
    <w:p w:rsidR="00C626CB" w:rsidRPr="00C626CB" w:rsidRDefault="00C626CB" w:rsidP="00C62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граждан вносит проект муниципального правового акта в орган местного самоуправления района, в полномочия которого входит принятие (издание) соответствующего муниципального правового акта, с сопроводительным письмом на имя главы района либо председателя Думы Сургутского района (далее - председатель Думы района).</w:t>
      </w: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муниципального правового акта прилагаются документы, установленные муниципальными правовыми актами, регулирующими порядок внесения проектов правовых актов главы района, администрации района, Думы района, а также протокол собрания или конференции граждан, где было принято </w:t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создании инициативной группы граждан (с приложением списка инициативной группы).</w:t>
      </w: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района, председатель Думы района организует проверку документов, представленных инициативной группой граждан, на предмет их соответствия требованиям, установленным пунктами 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настоящей главы, а также достоверности содержащихся в них сведений.</w:t>
      </w: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документов, представленных инициативной группой граждан, установленным требованиям, глава района, председатель Думы района возвращает документы инициативной группе граждан с указанием оснований возврата в течение 10 рабочих дней с момента регистрации документов в соответствующем органе местного самоуправления района.</w:t>
      </w: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документов не является препятствием для их повторного внесения в порядке реализации правотворческой инициативы при условии устранения инициативной группой граждан нарушений, явившихся причиной для возврата документов.</w:t>
      </w: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рассмотрения проекта муниципального правового акта инициативная группа граждан имеет право официально отозвать проект муниципального правового акта путем подачи заявления представителя инициативной группы граждан об отзыве проекта муниципального правового акта.»; </w:t>
      </w:r>
    </w:p>
    <w:p w:rsidR="00C626CB" w:rsidRPr="00C626CB" w:rsidRDefault="00C626CB" w:rsidP="00C626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главы 4 приложения к решению изложить в следующей редакции: </w:t>
      </w:r>
    </w:p>
    <w:p w:rsidR="00C626CB" w:rsidRPr="00C626CB" w:rsidRDefault="00C626CB" w:rsidP="00C62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4. Рассмотрение проекта муниципального правового акта, внесённого в порядке реализации правотворческой инициативы граждан». </w:t>
      </w:r>
    </w:p>
    <w:p w:rsidR="00C626CB" w:rsidRPr="00C626CB" w:rsidRDefault="00C626CB" w:rsidP="00C62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766C34" w:rsidRDefault="00766C34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B3" w:rsidRPr="00AD3D87" w:rsidRDefault="001006B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C626CB" w:rsidRPr="00DE1917" w:rsidTr="00305B2C">
        <w:trPr>
          <w:trHeight w:val="1608"/>
        </w:trPr>
        <w:tc>
          <w:tcPr>
            <w:tcW w:w="6379" w:type="dxa"/>
          </w:tcPr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6CB" w:rsidRPr="00DE1917" w:rsidRDefault="00C626CB" w:rsidP="008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9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Сургутского района</w:t>
            </w: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C626CB" w:rsidRPr="00DE1917" w:rsidRDefault="00C626CB" w:rsidP="006E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6CB" w:rsidRPr="00DE1917" w:rsidRDefault="00894863" w:rsidP="00C6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C626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A3" w:rsidRDefault="005279A3">
      <w:pPr>
        <w:spacing w:after="0" w:line="240" w:lineRule="auto"/>
      </w:pPr>
      <w:r>
        <w:separator/>
      </w:r>
    </w:p>
  </w:endnote>
  <w:endnote w:type="continuationSeparator" w:id="0">
    <w:p w:rsidR="005279A3" w:rsidRDefault="0052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A3" w:rsidRDefault="005279A3">
      <w:pPr>
        <w:spacing w:after="0" w:line="240" w:lineRule="auto"/>
      </w:pPr>
      <w:r>
        <w:separator/>
      </w:r>
    </w:p>
  </w:footnote>
  <w:footnote w:type="continuationSeparator" w:id="0">
    <w:p w:rsidR="005279A3" w:rsidRDefault="0052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233503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56C87"/>
    <w:rsid w:val="000653EB"/>
    <w:rsid w:val="0007196F"/>
    <w:rsid w:val="00076046"/>
    <w:rsid w:val="000777B4"/>
    <w:rsid w:val="00082B27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06B3"/>
    <w:rsid w:val="001015D3"/>
    <w:rsid w:val="00106F1E"/>
    <w:rsid w:val="001150EF"/>
    <w:rsid w:val="00123A5D"/>
    <w:rsid w:val="001303D0"/>
    <w:rsid w:val="00136BCF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5B2C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2123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279A3"/>
    <w:rsid w:val="00537675"/>
    <w:rsid w:val="00550432"/>
    <w:rsid w:val="0055183D"/>
    <w:rsid w:val="0056148E"/>
    <w:rsid w:val="00567B1B"/>
    <w:rsid w:val="00570093"/>
    <w:rsid w:val="005736C9"/>
    <w:rsid w:val="00573867"/>
    <w:rsid w:val="00580350"/>
    <w:rsid w:val="005908EB"/>
    <w:rsid w:val="00593B0A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C34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42D08"/>
    <w:rsid w:val="0085237F"/>
    <w:rsid w:val="00890899"/>
    <w:rsid w:val="008946C4"/>
    <w:rsid w:val="00894863"/>
    <w:rsid w:val="00895805"/>
    <w:rsid w:val="008A5E33"/>
    <w:rsid w:val="008B2A55"/>
    <w:rsid w:val="008B538C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7440D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4154B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17A00"/>
    <w:rsid w:val="00C37D74"/>
    <w:rsid w:val="00C438AF"/>
    <w:rsid w:val="00C45A03"/>
    <w:rsid w:val="00C45B39"/>
    <w:rsid w:val="00C52E63"/>
    <w:rsid w:val="00C626C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14D9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EF5F7C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B6D4-AF5A-427E-9C9E-9056F196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180</cp:revision>
  <cp:lastPrinted>2021-02-05T04:55:00Z</cp:lastPrinted>
  <dcterms:created xsi:type="dcterms:W3CDTF">2018-02-19T09:07:00Z</dcterms:created>
  <dcterms:modified xsi:type="dcterms:W3CDTF">2021-02-15T12:32:00Z</dcterms:modified>
</cp:coreProperties>
</file>