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3A4881A2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BA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7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D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D7BA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6A487D" w14:paraId="73DE418F" w14:textId="77777777" w:rsidTr="006A487D">
        <w:tc>
          <w:tcPr>
            <w:tcW w:w="4111" w:type="dxa"/>
          </w:tcPr>
          <w:p w14:paraId="67CA651D" w14:textId="77777777" w:rsidR="006A487D" w:rsidRDefault="006A487D" w:rsidP="006A487D">
            <w:pPr>
              <w:tabs>
                <w:tab w:val="left" w:pos="3724"/>
                <w:tab w:val="left" w:pos="3827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тридцать              пятого заседания Думы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14:paraId="5A95EB2A" w14:textId="77777777" w:rsidR="006A487D" w:rsidRDefault="006A487D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46B9E19" w14:textId="77777777" w:rsidR="006A487D" w:rsidRDefault="006A487D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F9CF7E0" w14:textId="77777777" w:rsidR="006A487D" w:rsidRDefault="006A487D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0860E73" w14:textId="77777777" w:rsidR="006A487D" w:rsidRDefault="006A487D" w:rsidP="006A487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соответствии с решениями Думы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18 декабря 2020 года </w:t>
      </w:r>
      <w:r>
        <w:rPr>
          <w:rFonts w:ascii="Times New Roman" w:eastAsia="Calibri" w:hAnsi="Times New Roman" w:cs="Times New Roman"/>
          <w:sz w:val="28"/>
          <w:szCs w:val="28"/>
        </w:rPr>
        <w:t>№ 1032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полугодие 2021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 февраля 2014 года № 485 «Об утверждении Положения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 порядке внесения проектов решений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перечне </w:t>
      </w:r>
      <w:r>
        <w:rPr>
          <w:rFonts w:ascii="Times New Roman" w:eastAsia="Calibri" w:hAnsi="Times New Roman" w:cs="Times New Roman"/>
          <w:sz w:val="28"/>
          <w:szCs w:val="28"/>
        </w:rPr>
        <w:br/>
        <w:t>и формах, прилагаемых к ним документов»: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1E5233A" w14:textId="77777777" w:rsidR="006A487D" w:rsidRDefault="006A487D" w:rsidP="006A487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Провести 16 апреля 2021 года очередное тридцать пятое заседание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14 апреля 2021 года в 11</w:t>
      </w:r>
      <w:r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Место проведения заседаний: г.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Сургут,   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6E852C8D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следующие вопросы:  </w:t>
      </w:r>
    </w:p>
    <w:p w14:paraId="060B1E2E" w14:textId="0E501A01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18 декабря 2020 года № 1033-нпа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«О бюджете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на 2021 год и на плановый период 2022 и 2023 годов»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916F0C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Нигматуллин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Максим Эдуардович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заместитель главы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5E233C" w14:textId="77777777" w:rsidR="006A487D" w:rsidRDefault="006A487D" w:rsidP="006A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 xml:space="preserve">Об отчёте начальника Отдела Министерства внутренних дел Российской Федерации по Сургутскому району перед Думой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деятельности Отдела за 2020 год».</w:t>
      </w:r>
    </w:p>
    <w:p w14:paraId="0F7A82A7" w14:textId="105FFE7A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Сероштан Юрий Николаевич - начальник ОМВД России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Сургутскому району.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F2E994" w14:textId="0CC8F379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 xml:space="preserve">Об отчёте </w:t>
      </w:r>
      <w:r>
        <w:rPr>
          <w:rFonts w:ascii="Times New Roman" w:hAnsi="Times New Roman" w:cs="Times New Roman"/>
          <w:sz w:val="28"/>
          <w:szCs w:val="28"/>
        </w:rPr>
        <w:br/>
        <w:t xml:space="preserve">о деятельности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2020 год».</w:t>
      </w:r>
    </w:p>
    <w:p w14:paraId="26F7B35A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Александровна – председатель Контрольно-счётной палаты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14:paraId="07A83C58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 июня 2015 года № 700 «Об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Положения о департаменте образования и молодёжной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5C1FBBBB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-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4871E4E0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</w:rPr>
        <w:t>Об установлении дополнительных мер социальной поддержки для отдельной категории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4664D73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-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73B61A14" w14:textId="4AB3A85C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 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 декабря 2009 года № 558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порядке определения и отчисления муниципальными унитарными предприятиями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части прибыли, остающейся после уплаты налогов и иных обязательных платежей»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C136149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Кузьмина Дина Валерьевна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директор департамента жилищно-коммунального хозяйства, экологии, транспорта и связи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7E87F645" w14:textId="3ACF8F21" w:rsidR="006A487D" w:rsidRDefault="006A487D" w:rsidP="006A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26 мая 2014 года № 531-нпа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использования собственных материальных ресурсов и финансовых средств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для осуществления отдельного государственного полномочия по организации мероприятий при осуществлении деятельности по обращению с животными </w:t>
      </w:r>
      <w:r>
        <w:rPr>
          <w:rFonts w:ascii="Times New Roman" w:hAnsi="Times New Roman" w:cs="Times New Roman"/>
          <w:sz w:val="28"/>
          <w:szCs w:val="28"/>
        </w:rPr>
        <w:br/>
        <w:t>без владельцев»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0FFC395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Кузьмина Дина Валерьевна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директор департамента жилищно-коммунального хозяйства, экологии, транспорта и связи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2EFEF130" w14:textId="28C9A44D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2.8.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</w:rPr>
        <w:t xml:space="preserve">О внесении изменения в решение Думы </w:t>
      </w:r>
      <w:proofErr w:type="spellStart"/>
      <w:r>
        <w:rPr>
          <w:rFonts w:ascii="Times New Roman" w:eastAsia="Batang" w:hAnsi="Times New Roman" w:cs="Times New Roman"/>
          <w:bCs/>
          <w:kern w:val="32"/>
          <w:sz w:val="28"/>
          <w:szCs w:val="28"/>
        </w:rPr>
        <w:t>Сургутского</w:t>
      </w:r>
      <w:proofErr w:type="spellEnd"/>
      <w:r>
        <w:rPr>
          <w:rFonts w:ascii="Times New Roman" w:eastAsia="Batang" w:hAnsi="Times New Roman" w:cs="Times New Roman"/>
          <w:bCs/>
          <w:kern w:val="32"/>
          <w:sz w:val="28"/>
          <w:szCs w:val="28"/>
        </w:rPr>
        <w:t xml:space="preserve"> района от 01 декабря 2009 года № 528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</w:rPr>
        <w:br/>
        <w:t xml:space="preserve">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rFonts w:ascii="Times New Roman" w:eastAsia="Batang" w:hAnsi="Times New Roman" w:cs="Times New Roman"/>
          <w:bCs/>
          <w:kern w:val="32"/>
          <w:sz w:val="28"/>
          <w:szCs w:val="28"/>
        </w:rPr>
        <w:t>Сургутский</w:t>
      </w:r>
      <w:proofErr w:type="spellEnd"/>
      <w:r>
        <w:rPr>
          <w:rFonts w:ascii="Times New Roman" w:eastAsia="Batang" w:hAnsi="Times New Roman" w:cs="Times New Roman"/>
          <w:bCs/>
          <w:kern w:val="32"/>
          <w:sz w:val="28"/>
          <w:szCs w:val="28"/>
        </w:rPr>
        <w:t xml:space="preserve"> район и предоставленные в аренду без проведения торгов»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57791E9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57255875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2.9.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Об утверждении отчёта о результатах приватизации муниципального имущества за 2020 год».</w:t>
      </w:r>
    </w:p>
    <w:p w14:paraId="4EBF5EEA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EA90BC1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18 декабря 2020 года № 1030 «Об утверждении прогнозного плана (программы) приватизации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на 2021 год и плановый период 2022 - 2023 годов»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634AF4C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3E35DBB0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условиях приватизации муниципального имущества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3339CA0D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4B0929C4" w14:textId="3D172CE0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2.12.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района «</w:t>
      </w:r>
      <w:r>
        <w:rPr>
          <w:rFonts w:ascii="Times New Roman" w:eastAsia="Batang" w:hAnsi="Times New Roman" w:cs="Times New Roman"/>
          <w:bCs/>
          <w:spacing w:val="-4"/>
          <w:kern w:val="32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eastAsia="Batang" w:hAnsi="Times New Roman" w:cs="Times New Roman"/>
          <w:bCs/>
          <w:spacing w:val="-4"/>
          <w:kern w:val="32"/>
          <w:sz w:val="28"/>
          <w:szCs w:val="28"/>
        </w:rPr>
        <w:t>Сургутского</w:t>
      </w:r>
      <w:proofErr w:type="spellEnd"/>
      <w:r>
        <w:rPr>
          <w:rFonts w:ascii="Times New Roman" w:eastAsia="Batang" w:hAnsi="Times New Roman" w:cs="Times New Roman"/>
          <w:bCs/>
          <w:spacing w:val="-4"/>
          <w:kern w:val="32"/>
          <w:sz w:val="28"/>
          <w:szCs w:val="28"/>
        </w:rPr>
        <w:t xml:space="preserve"> района от 23 сентября 2015 года № 750-нпа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</w:rPr>
        <w:br/>
        <w:t xml:space="preserve">«Об утверждении Порядка управления и распоряжения жилищным фондом, находящимся в собственности муниципального образования </w:t>
      </w:r>
      <w:proofErr w:type="spellStart"/>
      <w:r>
        <w:rPr>
          <w:rFonts w:ascii="Times New Roman" w:eastAsia="Batang" w:hAnsi="Times New Roman" w:cs="Times New Roman"/>
          <w:bCs/>
          <w:kern w:val="32"/>
          <w:sz w:val="28"/>
          <w:szCs w:val="28"/>
        </w:rPr>
        <w:t>Сургутский</w:t>
      </w:r>
      <w:proofErr w:type="spellEnd"/>
      <w:r>
        <w:rPr>
          <w:rFonts w:ascii="Times New Roman" w:eastAsia="Batang" w:hAnsi="Times New Roman" w:cs="Times New Roman"/>
          <w:bCs/>
          <w:kern w:val="32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9942443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033FF2F0" w14:textId="01982BBB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2.13.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pacing w:val="-4"/>
          <w:sz w:val="28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spacing w:val="-4"/>
          <w:sz w:val="28"/>
        </w:rPr>
        <w:t>Сургутского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района от 23 сентября 2015 года № 749-нпа </w:t>
      </w:r>
      <w:r>
        <w:rPr>
          <w:rFonts w:ascii="Times New Roman" w:hAnsi="Times New Roman" w:cs="Times New Roman"/>
          <w:spacing w:val="-4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«Об утверждении Порядка управления и распоряжения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757976F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06596AA7" w14:textId="1ED3CA4D" w:rsidR="006A487D" w:rsidRDefault="006A487D" w:rsidP="006A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2.14.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района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29 марта 2016 года № 874-нпа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«Об утверждении Порядка и условий предоставления во владение и (или) </w:t>
      </w:r>
      <w:r>
        <w:rPr>
          <w:rFonts w:ascii="Times New Roman" w:eastAsia="Calibri" w:hAnsi="Times New Roman" w:cs="Times New Roman"/>
          <w:sz w:val="28"/>
          <w:szCs w:val="28"/>
        </w:rPr>
        <w:br/>
        <w:t>в пользование муниципального имущества, включённого в перечень муниципального имущества,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F5D2D4F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24A002B9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2.15.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района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 списании муниципального имущества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9953093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5B75482C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2.16.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D5EB8D8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75E60FC8" w14:textId="539FB6E9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2.17.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от 23 ноября 2017 года № 267-нпа </w:t>
      </w:r>
      <w:r>
        <w:rPr>
          <w:rFonts w:ascii="Times New Roman" w:hAnsi="Times New Roman" w:cs="Times New Roman"/>
          <w:sz w:val="28"/>
        </w:rPr>
        <w:br/>
        <w:t>«О принятии и передаче части полномочий»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5F85947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7385C8BD" w14:textId="44FAF727" w:rsidR="006A487D" w:rsidRDefault="006A487D" w:rsidP="006A4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2.18.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 июня 2010 года № 633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территориальном общественном самоуправлении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6E72F398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Докладчик: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4AF7EEA7" w14:textId="070F4518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2.19.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11 сентября 2020 года № 975-нпа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Порядка выявления мнения граждан по вопросу о поддержке инициативного проекта путём опроса граждан, сбора их подписей»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48B4DD1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0F3519E7" w14:textId="77777777" w:rsidR="006A487D" w:rsidRDefault="006A487D" w:rsidP="006A4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лицам, указанным в пункте 2 настоящего постановления, обеспечить представление в Думу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соответствующих документов по вносимым вопросам (включая электронный вариант) с визами согласующих инстанций (с учётом согласования в Думе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района) </w:t>
      </w:r>
      <w:r>
        <w:rPr>
          <w:rFonts w:ascii="Times New Roman" w:eastAsia="Calibri" w:hAnsi="Times New Roman" w:cs="Times New Roman"/>
          <w:sz w:val="28"/>
          <w:szCs w:val="28"/>
        </w:rPr>
        <w:br/>
        <w:t>не позднее 29 марта 2021 года.</w:t>
      </w:r>
    </w:p>
    <w:p w14:paraId="7870131C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73E0D3A5" w14:textId="156EBB04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    А.П. </w:t>
      </w:r>
      <w:proofErr w:type="spellStart"/>
      <w:r w:rsidRPr="00DE6641">
        <w:rPr>
          <w:rFonts w:ascii="Times New Roman" w:eastAsia="Calibri" w:hAnsi="Times New Roman" w:cs="Times New Roman"/>
          <w:sz w:val="28"/>
          <w:szCs w:val="28"/>
        </w:rPr>
        <w:t>Сименяк</w:t>
      </w:r>
      <w:proofErr w:type="spellEnd"/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A6D4" w14:textId="77777777" w:rsidR="00F90CC5" w:rsidRDefault="00F90CC5" w:rsidP="00772F9E">
      <w:pPr>
        <w:spacing w:after="0" w:line="240" w:lineRule="auto"/>
      </w:pPr>
      <w:r>
        <w:separator/>
      </w:r>
    </w:p>
  </w:endnote>
  <w:endnote w:type="continuationSeparator" w:id="0">
    <w:p w14:paraId="197D442A" w14:textId="77777777" w:rsidR="00F90CC5" w:rsidRDefault="00F90CC5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40E22" w14:textId="77777777" w:rsidR="00F90CC5" w:rsidRDefault="00F90CC5" w:rsidP="00772F9E">
      <w:pPr>
        <w:spacing w:after="0" w:line="240" w:lineRule="auto"/>
      </w:pPr>
      <w:r>
        <w:separator/>
      </w:r>
    </w:p>
  </w:footnote>
  <w:footnote w:type="continuationSeparator" w:id="0">
    <w:p w14:paraId="608053BE" w14:textId="77777777" w:rsidR="00F90CC5" w:rsidRDefault="00F90CC5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BE6B3B5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BA3">
          <w:rPr>
            <w:noProof/>
          </w:rPr>
          <w:t>4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6F9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D7BA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A487D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20DEC"/>
    <w:rsid w:val="0084179D"/>
    <w:rsid w:val="00845845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41E8D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333FE"/>
    <w:rsid w:val="00D71120"/>
    <w:rsid w:val="00D76856"/>
    <w:rsid w:val="00D940D3"/>
    <w:rsid w:val="00D95F52"/>
    <w:rsid w:val="00DC2A68"/>
    <w:rsid w:val="00DC4061"/>
    <w:rsid w:val="00DD388E"/>
    <w:rsid w:val="00DF6F5D"/>
    <w:rsid w:val="00E047E9"/>
    <w:rsid w:val="00E1133E"/>
    <w:rsid w:val="00E44D93"/>
    <w:rsid w:val="00E606BD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0CC5"/>
    <w:rsid w:val="00F93FC5"/>
    <w:rsid w:val="00F9578A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40F7-5751-4AD5-B9FE-BB07BE0D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9</cp:revision>
  <cp:lastPrinted>2021-03-17T06:24:00Z</cp:lastPrinted>
  <dcterms:created xsi:type="dcterms:W3CDTF">2020-11-19T06:51:00Z</dcterms:created>
  <dcterms:modified xsi:type="dcterms:W3CDTF">2021-03-17T09:38:00Z</dcterms:modified>
</cp:coreProperties>
</file>