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233B31D7" w:rsidR="00430771" w:rsidRPr="00761504" w:rsidRDefault="00043DBE" w:rsidP="0004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</w:t>
      </w:r>
      <w:r w:rsidR="0076150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76150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октября </w:t>
      </w:r>
      <w:r w:rsidR="00761504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года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</w:t>
      </w:r>
      <w:r w:rsidR="001D79EA" w:rsidRPr="0076150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="001D79EA" w:rsidRPr="0076150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</w:t>
      </w:r>
      <w:r w:rsidR="0076150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9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2F845D92" w14:textId="77777777" w:rsidR="00761504" w:rsidRPr="00592669" w:rsidRDefault="00761504" w:rsidP="0076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3" w:type="dxa"/>
        <w:tblLook w:val="01E0" w:firstRow="1" w:lastRow="1" w:firstColumn="1" w:lastColumn="1" w:noHBand="0" w:noVBand="0"/>
      </w:tblPr>
      <w:tblGrid>
        <w:gridCol w:w="4111"/>
        <w:gridCol w:w="5581"/>
        <w:gridCol w:w="5581"/>
      </w:tblGrid>
      <w:tr w:rsidR="00761504" w:rsidRPr="00592669" w14:paraId="0643DD9F" w14:textId="77777777" w:rsidTr="00B23852">
        <w:tc>
          <w:tcPr>
            <w:tcW w:w="4111" w:type="dxa"/>
          </w:tcPr>
          <w:p w14:paraId="04067F76" w14:textId="77777777" w:rsidR="00761504" w:rsidRPr="00592669" w:rsidRDefault="00761504" w:rsidP="00B23852">
            <w:pPr>
              <w:tabs>
                <w:tab w:val="left" w:pos="3719"/>
                <w:tab w:val="left" w:pos="3827"/>
              </w:tabs>
              <w:spacing w:after="0" w:line="240" w:lineRule="auto"/>
              <w:ind w:left="-108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6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созыве очередного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одиннадцатого</w:t>
            </w:r>
            <w:r w:rsidRPr="005926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заседания Думы Сургутского района</w:t>
            </w:r>
          </w:p>
          <w:p w14:paraId="0854880B" w14:textId="77777777" w:rsidR="00761504" w:rsidRPr="00592669" w:rsidRDefault="00761504" w:rsidP="00B23852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DF3CDFC" w14:textId="77777777" w:rsidR="00761504" w:rsidRPr="00592669" w:rsidRDefault="00761504" w:rsidP="00B23852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D321B07" w14:textId="77777777" w:rsidR="00761504" w:rsidRPr="00592669" w:rsidRDefault="00761504" w:rsidP="00B23852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499DCD3" w14:textId="77777777" w:rsidR="00761504" w:rsidRPr="00592669" w:rsidRDefault="00761504" w:rsidP="0076150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66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решениями Думы Сургутского района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июня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301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Сургутского района на </w:t>
      </w:r>
      <w:r w:rsidRPr="00E8439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полугодие 2022 года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0154EE">
        <w:rPr>
          <w:rFonts w:ascii="Times New Roman" w:eastAsia="Calibri" w:hAnsi="Times New Roman" w:cs="Times New Roman"/>
          <w:sz w:val="28"/>
          <w:szCs w:val="28"/>
        </w:rPr>
        <w:t>30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303-нпа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порядке внесения проектов решений Думы Сургутского района, перечне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E8439E">
        <w:rPr>
          <w:rFonts w:ascii="Times New Roman" w:eastAsia="Calibri" w:hAnsi="Times New Roman" w:cs="Times New Roman"/>
          <w:sz w:val="28"/>
          <w:szCs w:val="28"/>
        </w:rPr>
        <w:t>формах</w:t>
      </w:r>
      <w:proofErr w:type="gramEnd"/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прилагаемых к ним документов»: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14:paraId="4DB9701B" w14:textId="77777777" w:rsidR="00761504" w:rsidRPr="00592669" w:rsidRDefault="00761504" w:rsidP="0076150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eastAsia="Calibri" w:hAnsi="Times New Roman" w:cs="Times New Roman"/>
          <w:sz w:val="28"/>
          <w:szCs w:val="28"/>
        </w:rPr>
        <w:t>18 ноября</w:t>
      </w: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 года очередное </w:t>
      </w:r>
      <w:r>
        <w:rPr>
          <w:rFonts w:ascii="Times New Roman" w:eastAsia="Calibri" w:hAnsi="Times New Roman" w:cs="Times New Roman"/>
          <w:sz w:val="28"/>
          <w:szCs w:val="28"/>
        </w:rPr>
        <w:t>одиннадцатое</w:t>
      </w: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 заседание Думы Сургутского района в 11</w:t>
      </w:r>
      <w:r w:rsidRPr="00592669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16 ноября 2022</w:t>
      </w:r>
      <w:r w:rsidRPr="0059266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года в 11</w:t>
      </w:r>
      <w:r w:rsidRPr="00592669"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00</w:t>
      </w:r>
      <w:r w:rsidRPr="0059266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 </w:t>
      </w:r>
      <w:r w:rsidRPr="005926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Место проведения заседаний: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926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5926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ул.</w:t>
      </w:r>
      <w:r w:rsidRPr="0059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Энгельса, д. 10, каб. 219.</w:t>
      </w:r>
    </w:p>
    <w:p w14:paraId="5E0E938C" w14:textId="77777777" w:rsidR="00761504" w:rsidRPr="009E6497" w:rsidRDefault="00761504" w:rsidP="00761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97"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Сургутского района следующие вопросы:  </w:t>
      </w:r>
    </w:p>
    <w:p w14:paraId="703F5698" w14:textId="77777777" w:rsidR="00761504" w:rsidRPr="005237D0" w:rsidRDefault="00761504" w:rsidP="00761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AD0">
        <w:rPr>
          <w:rFonts w:ascii="Times New Roman" w:eastAsia="Calibri" w:hAnsi="Times New Roman" w:cs="Times New Roman"/>
          <w:sz w:val="28"/>
          <w:szCs w:val="28"/>
        </w:rPr>
        <w:t>1</w:t>
      </w:r>
      <w:r w:rsidRPr="003733EF">
        <w:rPr>
          <w:rFonts w:ascii="Times New Roman" w:eastAsia="Calibri" w:hAnsi="Times New Roman" w:cs="Times New Roman"/>
          <w:sz w:val="28"/>
          <w:szCs w:val="28"/>
        </w:rPr>
        <w:t>)</w:t>
      </w:r>
      <w:r w:rsidRPr="00A45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65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решения Думы 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E0913">
        <w:rPr>
          <w:rFonts w:ascii="Times New Roman" w:eastAsia="Calibri" w:hAnsi="Times New Roman" w:cs="Times New Roman"/>
          <w:sz w:val="28"/>
          <w:szCs w:val="28"/>
        </w:rPr>
        <w:t>О внесении изменения в решение Думы Сургутского района от 28 ноября 2013 года № 424 «Об утверждении Положения об отдельных вопросах организации и осуществления бюджетного процесса в Сургутском районе»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EA0545" w14:textId="77777777" w:rsidR="00761504" w:rsidRPr="00A45AD0" w:rsidRDefault="00761504" w:rsidP="0076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Нигматуллин Максим Эдуардович – замес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титель главы Сургутского района;</w:t>
      </w:r>
    </w:p>
    <w:p w14:paraId="54D9123D" w14:textId="77777777" w:rsidR="00761504" w:rsidRPr="00537172" w:rsidRDefault="00761504" w:rsidP="0076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65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решения Думы 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Сургутского района от 01 октября 2013 года № 389 «Об утверждении порядка и условий предоставления межбюджетных трансфертов из бюджета Сургутского района бюджетам городских, сельских поселений, входящих в состав Сургутского района»</w:t>
      </w:r>
      <w:r w:rsidRPr="00A65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69D96C3" w14:textId="77777777" w:rsidR="00761504" w:rsidRPr="008132CD" w:rsidRDefault="00761504" w:rsidP="0076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– заместитель главы Сургутского района;</w:t>
      </w:r>
    </w:p>
    <w:p w14:paraId="06AD8033" w14:textId="77777777" w:rsidR="00761504" w:rsidRPr="008132CD" w:rsidRDefault="00761504" w:rsidP="007615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A45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2CD">
        <w:rPr>
          <w:rFonts w:ascii="Times New Roman" w:hAnsi="Times New Roman" w:cs="Times New Roman"/>
          <w:color w:val="000000"/>
          <w:sz w:val="28"/>
          <w:szCs w:val="28"/>
        </w:rPr>
        <w:t>о проекте решения Думы Сургутского района «О внесении изменений и дополнений в Устав Сургутского района</w:t>
      </w:r>
      <w:r w:rsidRPr="008132C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132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1BD156" w14:textId="77777777" w:rsidR="00761504" w:rsidRPr="008132CD" w:rsidRDefault="00761504" w:rsidP="007615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32CD">
        <w:rPr>
          <w:rFonts w:ascii="Times New Roman" w:hAnsi="Times New Roman" w:cs="Times New Roman"/>
          <w:bCs/>
          <w:color w:val="000000"/>
          <w:sz w:val="28"/>
          <w:szCs w:val="28"/>
        </w:rPr>
        <w:t>Докладчик: Марценковский Руслан Федорович – заместитель главы Сургутского района;</w:t>
      </w:r>
    </w:p>
    <w:p w14:paraId="4B3A9B8B" w14:textId="77777777" w:rsidR="00761504" w:rsidRPr="00C97AB3" w:rsidRDefault="00761504" w:rsidP="0076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65B4F">
        <w:rPr>
          <w:rFonts w:ascii="Times New Roman" w:eastAsia="Calibri" w:hAnsi="Times New Roman" w:cs="Times New Roman"/>
          <w:sz w:val="28"/>
          <w:szCs w:val="28"/>
        </w:rPr>
        <w:t xml:space="preserve"> проекте решения Думы Сургутского </w:t>
      </w:r>
      <w:r w:rsidRPr="00A65B4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«О признании утратившими си</w:t>
      </w:r>
      <w:r w:rsidRPr="008132CD">
        <w:rPr>
          <w:rFonts w:ascii="Times New Roman" w:hAnsi="Times New Roman" w:cs="Times New Roman"/>
          <w:sz w:val="28"/>
          <w:szCs w:val="28"/>
        </w:rPr>
        <w:t>лу отдельных решений Думы Сургутского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5B4F">
        <w:rPr>
          <w:rFonts w:ascii="Times New Roman" w:hAnsi="Times New Roman" w:cs="Times New Roman"/>
          <w:sz w:val="28"/>
          <w:szCs w:val="28"/>
        </w:rPr>
        <w:t>.</w:t>
      </w:r>
    </w:p>
    <w:p w14:paraId="226E1264" w14:textId="77777777" w:rsidR="00761504" w:rsidRPr="008132CD" w:rsidRDefault="00761504" w:rsidP="007615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32CD">
        <w:rPr>
          <w:rFonts w:ascii="Times New Roman" w:hAnsi="Times New Roman" w:cs="Times New Roman"/>
          <w:bCs/>
          <w:color w:val="000000"/>
          <w:sz w:val="28"/>
          <w:szCs w:val="28"/>
        </w:rPr>
        <w:t>Докладчик: Марценковский Руслан Федорович – заместитель главы Сургутского района;</w:t>
      </w:r>
    </w:p>
    <w:p w14:paraId="73C45992" w14:textId="77777777" w:rsidR="00761504" w:rsidRPr="008132CD" w:rsidRDefault="00761504" w:rsidP="007615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AD5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2CD">
        <w:rPr>
          <w:rFonts w:ascii="Times New Roman" w:hAnsi="Times New Roman" w:cs="Times New Roman"/>
          <w:color w:val="000000"/>
          <w:sz w:val="28"/>
          <w:szCs w:val="28"/>
        </w:rPr>
        <w:t>о проекте решения Думы Сургутского района «О признании утратившими силу отдельных решений Думы Сургутского района».</w:t>
      </w:r>
    </w:p>
    <w:p w14:paraId="4EAD2EAC" w14:textId="77777777" w:rsidR="00761504" w:rsidRPr="0063729B" w:rsidRDefault="00761504" w:rsidP="007615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32CD">
        <w:rPr>
          <w:rFonts w:ascii="Times New Roman" w:hAnsi="Times New Roman" w:cs="Times New Roman"/>
          <w:color w:val="000000"/>
          <w:sz w:val="28"/>
          <w:szCs w:val="28"/>
        </w:rPr>
        <w:t>Докладчик: Марценковский Руслан Федорович – заместитель главы Сургутского района;</w:t>
      </w:r>
    </w:p>
    <w:p w14:paraId="64E46768" w14:textId="77777777" w:rsidR="00761504" w:rsidRPr="008E603F" w:rsidRDefault="00761504" w:rsidP="00761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9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65B4F">
        <w:rPr>
          <w:rFonts w:ascii="Times New Roman" w:eastAsia="Calibri" w:hAnsi="Times New Roman" w:cs="Times New Roman"/>
          <w:sz w:val="28"/>
          <w:szCs w:val="28"/>
        </w:rPr>
        <w:t xml:space="preserve"> проекте решения Думы Сургутского района «</w:t>
      </w:r>
      <w:r w:rsidRPr="008132CD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Сургутского района от 26 сентября 2011 года № 82 «О Контрольно-сч</w:t>
      </w:r>
      <w:r>
        <w:rPr>
          <w:rFonts w:ascii="Times New Roman" w:eastAsia="Calibri" w:hAnsi="Times New Roman" w:cs="Times New Roman"/>
          <w:sz w:val="28"/>
          <w:szCs w:val="28"/>
        </w:rPr>
        <w:t>ётной палате Сургутского района</w:t>
      </w:r>
      <w:r w:rsidRPr="00A65B4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»</w:t>
      </w:r>
      <w:r w:rsidRPr="00A65B4F">
        <w:rPr>
          <w:rFonts w:ascii="Times New Roman" w:hAnsi="Times New Roman" w:cs="Times New Roman"/>
          <w:sz w:val="28"/>
          <w:szCs w:val="28"/>
        </w:rPr>
        <w:t>.</w:t>
      </w:r>
    </w:p>
    <w:p w14:paraId="295FE257" w14:textId="77777777" w:rsidR="00761504" w:rsidRPr="008E603F" w:rsidRDefault="00761504" w:rsidP="0076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Марценковский Руслан Федорович – замес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титель главы Сургутского района;</w:t>
      </w:r>
    </w:p>
    <w:p w14:paraId="5E7AEA1D" w14:textId="77777777" w:rsidR="00761504" w:rsidRPr="00C97AB3" w:rsidRDefault="00761504" w:rsidP="00761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о</w:t>
      </w:r>
      <w:r w:rsidRPr="00A65B4F">
        <w:rPr>
          <w:rFonts w:ascii="Times New Roman" w:eastAsia="Calibri" w:hAnsi="Times New Roman" w:cs="Times New Roman"/>
          <w:sz w:val="28"/>
          <w:szCs w:val="28"/>
        </w:rPr>
        <w:t xml:space="preserve"> проекте решения Думы Сургутского района «</w:t>
      </w:r>
      <w:r w:rsidRPr="008132CD">
        <w:rPr>
          <w:rFonts w:ascii="Times New Roman" w:eastAsia="Calibri" w:hAnsi="Times New Roman" w:cs="Times New Roman"/>
          <w:sz w:val="28"/>
          <w:szCs w:val="28"/>
        </w:rPr>
        <w:t>О внесении изменения в решение Думы Сургутского района от 23 сентября 2015 года № 749-нпа «Об утверждении Порядка управления и распоряжения имуществом, находящимся в муниципальной собственности Сургутского района»</w:t>
      </w:r>
      <w:r w:rsidRPr="00A65B4F">
        <w:rPr>
          <w:rFonts w:ascii="Times New Roman" w:hAnsi="Times New Roman" w:cs="Times New Roman"/>
          <w:sz w:val="28"/>
          <w:szCs w:val="28"/>
        </w:rPr>
        <w:t>.</w:t>
      </w:r>
    </w:p>
    <w:p w14:paraId="2C743174" w14:textId="77777777" w:rsidR="00761504" w:rsidRPr="008E603F" w:rsidRDefault="00761504" w:rsidP="0076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Марценковский Руслан Федорович – заместитель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Сургутского района;</w:t>
      </w:r>
    </w:p>
    <w:p w14:paraId="0099FD98" w14:textId="77777777" w:rsidR="00761504" w:rsidRPr="00C97AB3" w:rsidRDefault="00761504" w:rsidP="007615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C97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65B4F">
        <w:rPr>
          <w:rFonts w:ascii="Times New Roman" w:hAnsi="Times New Roman" w:cs="Times New Roman"/>
          <w:color w:val="000000"/>
          <w:sz w:val="28"/>
          <w:szCs w:val="28"/>
        </w:rPr>
        <w:t xml:space="preserve"> проекте решения Думы Сургутского района «</w:t>
      </w:r>
      <w:r w:rsidRPr="008132C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умы Сургутского района от 19 января </w:t>
      </w:r>
      <w:r w:rsidRPr="008132CD">
        <w:rPr>
          <w:rFonts w:ascii="Times New Roman" w:hAnsi="Times New Roman" w:cs="Times New Roman"/>
          <w:color w:val="000000"/>
          <w:sz w:val="28"/>
          <w:szCs w:val="28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8132CD">
        <w:rPr>
          <w:rFonts w:ascii="Times New Roman" w:hAnsi="Times New Roman" w:cs="Times New Roman"/>
          <w:color w:val="000000"/>
          <w:sz w:val="28"/>
          <w:szCs w:val="28"/>
        </w:rPr>
        <w:t>№ 65-нпа «Об утверждении Порядка опубликования (обнародования) муниципальных правовых актов Сургутского района, соглашений и другой официальной информации»</w:t>
      </w:r>
      <w:r w:rsidRPr="00A65B4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EA26A84" w14:textId="77777777" w:rsidR="00761504" w:rsidRPr="008E603F" w:rsidRDefault="00761504" w:rsidP="0076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Марценковский Руслан Федорович – замес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титель главы Сургутского района;</w:t>
      </w:r>
    </w:p>
    <w:p w14:paraId="27DD0992" w14:textId="77777777" w:rsidR="00761504" w:rsidRDefault="00761504" w:rsidP="007615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</w:t>
      </w:r>
      <w:r w:rsidRPr="00C9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65B4F">
        <w:rPr>
          <w:rFonts w:ascii="Times New Roman" w:hAnsi="Times New Roman" w:cs="Times New Roman"/>
          <w:color w:val="000000"/>
          <w:sz w:val="28"/>
          <w:szCs w:val="28"/>
        </w:rPr>
        <w:t xml:space="preserve"> проекте решения Думы Сургутского района </w:t>
      </w:r>
      <w:r w:rsidRPr="008132CD">
        <w:rPr>
          <w:rFonts w:ascii="Times New Roman" w:hAnsi="Times New Roman" w:cs="Times New Roman"/>
          <w:color w:val="000000"/>
          <w:sz w:val="28"/>
          <w:szCs w:val="28"/>
        </w:rPr>
        <w:t>«О списании муниципального имущества»</w:t>
      </w:r>
      <w:r w:rsidRPr="00A65B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C4ED2E" w14:textId="77777777" w:rsidR="00761504" w:rsidRPr="008E603F" w:rsidRDefault="00761504" w:rsidP="0076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Маркова Юлия Витальевна </w:t>
      </w:r>
      <w:r w:rsidRPr="008E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замес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титель главы Сургутского района;</w:t>
      </w:r>
    </w:p>
    <w:p w14:paraId="4ECBFCAD" w14:textId="77777777" w:rsidR="00761504" w:rsidRPr="00611C19" w:rsidRDefault="00761504" w:rsidP="0076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</w:t>
      </w:r>
      <w:r w:rsidRPr="00A65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решения Думы Сургутского района «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Думы Сургутского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июня 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1153-нпа «Об утверждении Положения о порядке планирования приватизации и приня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тия решений об условиях привати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имущества, находящегося в муни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ципальной собственности Сургутского района»</w:t>
      </w:r>
      <w:r w:rsidRPr="00A65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2A95DDB" w14:textId="77777777" w:rsidR="00761504" w:rsidRPr="008132CD" w:rsidRDefault="00761504" w:rsidP="0076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Маркова Юлия Витальевна – заместитель главы Сургутского района;</w:t>
      </w:r>
    </w:p>
    <w:p w14:paraId="36824857" w14:textId="77777777" w:rsidR="00761504" w:rsidRPr="00537172" w:rsidRDefault="00761504" w:rsidP="0076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о</w:t>
      </w:r>
      <w:r w:rsidRPr="00952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решения Думы Сургутского района «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Думы Сургутского района от 18 февраля 2022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163 «Об утверждении отчёта о ре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зультатах приватизации муниципального имущества за 2021 год»</w:t>
      </w:r>
      <w:r w:rsidRPr="00952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F1E0AC6" w14:textId="77777777" w:rsidR="00761504" w:rsidRPr="008E603F" w:rsidRDefault="00761504" w:rsidP="0076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Маркова Юлия Виталь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евна – заместитель главы Сургут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района;</w:t>
      </w:r>
    </w:p>
    <w:p w14:paraId="7E901E40" w14:textId="77777777" w:rsidR="00761504" w:rsidRPr="00537172" w:rsidRDefault="00761504" w:rsidP="0076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проекте решения Думы 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решение Думы Сургутского района от 23 сентября 2015 года № 747-нпа «О 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Порядке установления цены земельных участков, находящихся в муници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пальной собственности Сургутско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на, при заключении договора куп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ли-про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дажи земельного участка без про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торгов»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52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14:paraId="79E572A9" w14:textId="77777777" w:rsidR="00761504" w:rsidRDefault="00761504" w:rsidP="0076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Маркова Юлия Виталь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евна – заместитель главы Сургут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района;</w:t>
      </w:r>
    </w:p>
    <w:p w14:paraId="726CAF82" w14:textId="77777777" w:rsidR="00761504" w:rsidRDefault="00761504" w:rsidP="0076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13) 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Сургутского района от 24 июня 2015 года № 700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де</w:t>
      </w:r>
      <w:r w:rsidRPr="00813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партаменте образования и молодёжной политики администрации Сургутского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E9600A4" w14:textId="77777777" w:rsidR="00761504" w:rsidRDefault="00761504" w:rsidP="0076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Османкина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Никола</w:t>
      </w:r>
      <w:r w:rsidRPr="00F70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евна – заместитель главы Сургут-ского района;</w:t>
      </w:r>
    </w:p>
    <w:p w14:paraId="6BA37B80" w14:textId="77777777" w:rsidR="00761504" w:rsidRDefault="00761504" w:rsidP="0076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14) </w:t>
      </w:r>
      <w:r w:rsidRPr="00F70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F70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Сургутского района от 24 июня 2015 года № 702-нпа «Об экспертной комиссии»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9C5DB3A" w14:textId="77777777" w:rsidR="00761504" w:rsidRPr="008E603F" w:rsidRDefault="00761504" w:rsidP="0076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Османкина Татьяна Николаевна – замест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итель главы Сургут-ского района.</w:t>
      </w:r>
    </w:p>
    <w:p w14:paraId="3678387B" w14:textId="77777777" w:rsidR="00761504" w:rsidRDefault="00761504" w:rsidP="00761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AB3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E15120">
        <w:rPr>
          <w:rFonts w:ascii="Times New Roman" w:eastAsia="Calibri" w:hAnsi="Times New Roman" w:cs="Times New Roman"/>
          <w:sz w:val="28"/>
          <w:szCs w:val="28"/>
        </w:rPr>
        <w:t>Рекомендовать лицам, указанным в части 2 настоящего постановления, обеспечить представление в Думу Сургутского района посредством системы электронного документооборота соответствующих документов по вносимым вопросам (с учётом согласования председателя Думы Сургутского района) н</w:t>
      </w:r>
      <w:r>
        <w:rPr>
          <w:rFonts w:ascii="Times New Roman" w:eastAsia="Calibri" w:hAnsi="Times New Roman" w:cs="Times New Roman"/>
          <w:sz w:val="28"/>
          <w:szCs w:val="28"/>
        </w:rPr>
        <w:t>е позднее 02 ноября 2022 года.</w:t>
      </w:r>
    </w:p>
    <w:p w14:paraId="3D1B9CA0" w14:textId="77777777" w:rsidR="00761504" w:rsidRPr="004528D1" w:rsidRDefault="00761504" w:rsidP="0076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548D13" w14:textId="77777777" w:rsidR="00761504" w:rsidRPr="00592669" w:rsidRDefault="00761504" w:rsidP="0076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501C5" w14:textId="77777777" w:rsidR="00761504" w:rsidRDefault="00761504" w:rsidP="007615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В.А. Полторацкий</w:t>
      </w:r>
    </w:p>
    <w:p w14:paraId="0811C3AD" w14:textId="77777777" w:rsidR="00761504" w:rsidRDefault="00761504" w:rsidP="007615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8C86E9" w14:textId="77777777" w:rsidR="00761504" w:rsidRDefault="00761504" w:rsidP="007615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2061ED" w14:textId="77777777" w:rsidR="00761504" w:rsidRPr="00592669" w:rsidRDefault="00761504" w:rsidP="0076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5B553" w14:textId="2BEB6823" w:rsidR="000021EB" w:rsidRDefault="000021EB" w:rsidP="0010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06CE33" w14:textId="18A6AB6C" w:rsidR="000021EB" w:rsidRDefault="000021EB" w:rsidP="0010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478295" w14:textId="77777777" w:rsidR="00537172" w:rsidRPr="00592669" w:rsidRDefault="00537172" w:rsidP="0010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172" w:rsidRPr="00592669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E6A6" w14:textId="77777777" w:rsidR="001D7B3D" w:rsidRDefault="001D7B3D" w:rsidP="00772F9E">
      <w:pPr>
        <w:spacing w:after="0" w:line="240" w:lineRule="auto"/>
      </w:pPr>
      <w:r>
        <w:separator/>
      </w:r>
    </w:p>
  </w:endnote>
  <w:endnote w:type="continuationSeparator" w:id="0">
    <w:p w14:paraId="599729F4" w14:textId="77777777" w:rsidR="001D7B3D" w:rsidRDefault="001D7B3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ECBA" w14:textId="77777777" w:rsidR="001D7B3D" w:rsidRDefault="001D7B3D" w:rsidP="00772F9E">
      <w:pPr>
        <w:spacing w:after="0" w:line="240" w:lineRule="auto"/>
      </w:pPr>
      <w:r>
        <w:separator/>
      </w:r>
    </w:p>
  </w:footnote>
  <w:footnote w:type="continuationSeparator" w:id="0">
    <w:p w14:paraId="173BA82B" w14:textId="77777777" w:rsidR="001D7B3D" w:rsidRDefault="001D7B3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00352D7A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504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3DBE"/>
    <w:rsid w:val="00044436"/>
    <w:rsid w:val="000451C4"/>
    <w:rsid w:val="00046B0C"/>
    <w:rsid w:val="0004731F"/>
    <w:rsid w:val="00053EC5"/>
    <w:rsid w:val="00054E01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2CDE"/>
    <w:rsid w:val="00193477"/>
    <w:rsid w:val="00193CBC"/>
    <w:rsid w:val="001C51CC"/>
    <w:rsid w:val="001C53A1"/>
    <w:rsid w:val="001D3CD1"/>
    <w:rsid w:val="001D6E1A"/>
    <w:rsid w:val="001D79EA"/>
    <w:rsid w:val="001D7B3D"/>
    <w:rsid w:val="001E241E"/>
    <w:rsid w:val="001E34AA"/>
    <w:rsid w:val="001E79AE"/>
    <w:rsid w:val="001F1F63"/>
    <w:rsid w:val="00213679"/>
    <w:rsid w:val="00215FE8"/>
    <w:rsid w:val="0023452B"/>
    <w:rsid w:val="00243E27"/>
    <w:rsid w:val="00251F62"/>
    <w:rsid w:val="0025379E"/>
    <w:rsid w:val="00253A20"/>
    <w:rsid w:val="00256B2C"/>
    <w:rsid w:val="0028411D"/>
    <w:rsid w:val="002A127A"/>
    <w:rsid w:val="002A3653"/>
    <w:rsid w:val="002A39D6"/>
    <w:rsid w:val="002A5367"/>
    <w:rsid w:val="002A6677"/>
    <w:rsid w:val="002A70C9"/>
    <w:rsid w:val="002B2170"/>
    <w:rsid w:val="002C22FE"/>
    <w:rsid w:val="002D7D25"/>
    <w:rsid w:val="002E0F4D"/>
    <w:rsid w:val="002E71FA"/>
    <w:rsid w:val="002F32E5"/>
    <w:rsid w:val="002F3FDA"/>
    <w:rsid w:val="002F60C7"/>
    <w:rsid w:val="00302666"/>
    <w:rsid w:val="00305780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C62"/>
    <w:rsid w:val="004048BC"/>
    <w:rsid w:val="00410709"/>
    <w:rsid w:val="00410C8F"/>
    <w:rsid w:val="00420430"/>
    <w:rsid w:val="00430771"/>
    <w:rsid w:val="00431DEB"/>
    <w:rsid w:val="00432FA1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2789"/>
    <w:rsid w:val="005237D0"/>
    <w:rsid w:val="00534829"/>
    <w:rsid w:val="00535235"/>
    <w:rsid w:val="00536578"/>
    <w:rsid w:val="00536FA3"/>
    <w:rsid w:val="00537172"/>
    <w:rsid w:val="00537ABD"/>
    <w:rsid w:val="00540DC8"/>
    <w:rsid w:val="00542447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50722"/>
    <w:rsid w:val="00655CF6"/>
    <w:rsid w:val="0065672E"/>
    <w:rsid w:val="0067182A"/>
    <w:rsid w:val="00673964"/>
    <w:rsid w:val="00674D78"/>
    <w:rsid w:val="00676A24"/>
    <w:rsid w:val="006770A1"/>
    <w:rsid w:val="0069302F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ACF"/>
    <w:rsid w:val="006F6AD4"/>
    <w:rsid w:val="00701001"/>
    <w:rsid w:val="00703585"/>
    <w:rsid w:val="00704DF7"/>
    <w:rsid w:val="00713C08"/>
    <w:rsid w:val="00714F08"/>
    <w:rsid w:val="007152F0"/>
    <w:rsid w:val="00724903"/>
    <w:rsid w:val="007300B8"/>
    <w:rsid w:val="00733161"/>
    <w:rsid w:val="00737AD0"/>
    <w:rsid w:val="00744FC2"/>
    <w:rsid w:val="00750095"/>
    <w:rsid w:val="00761504"/>
    <w:rsid w:val="0076317A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E08E3"/>
    <w:rsid w:val="007E20C5"/>
    <w:rsid w:val="007E2E1E"/>
    <w:rsid w:val="007E6141"/>
    <w:rsid w:val="007F0DBD"/>
    <w:rsid w:val="007F17BF"/>
    <w:rsid w:val="00800D9A"/>
    <w:rsid w:val="008132E7"/>
    <w:rsid w:val="00820DEC"/>
    <w:rsid w:val="0084209A"/>
    <w:rsid w:val="00845845"/>
    <w:rsid w:val="00872E01"/>
    <w:rsid w:val="0087660C"/>
    <w:rsid w:val="008804C5"/>
    <w:rsid w:val="008842C1"/>
    <w:rsid w:val="008964F4"/>
    <w:rsid w:val="008A69A7"/>
    <w:rsid w:val="008B0A8A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5DD8"/>
    <w:rsid w:val="009212C2"/>
    <w:rsid w:val="00921B45"/>
    <w:rsid w:val="009233CA"/>
    <w:rsid w:val="00932B66"/>
    <w:rsid w:val="00937F65"/>
    <w:rsid w:val="00943747"/>
    <w:rsid w:val="009474B5"/>
    <w:rsid w:val="00952868"/>
    <w:rsid w:val="00952A9F"/>
    <w:rsid w:val="0095522D"/>
    <w:rsid w:val="009564D6"/>
    <w:rsid w:val="009620AF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B2D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4423"/>
    <w:rsid w:val="00A92D1D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1159C"/>
    <w:rsid w:val="00B1241E"/>
    <w:rsid w:val="00B13B90"/>
    <w:rsid w:val="00B163FF"/>
    <w:rsid w:val="00B26690"/>
    <w:rsid w:val="00B3245A"/>
    <w:rsid w:val="00B36075"/>
    <w:rsid w:val="00B61280"/>
    <w:rsid w:val="00B612DD"/>
    <w:rsid w:val="00B62562"/>
    <w:rsid w:val="00B64105"/>
    <w:rsid w:val="00B85B5C"/>
    <w:rsid w:val="00BB3861"/>
    <w:rsid w:val="00BB5089"/>
    <w:rsid w:val="00BB7739"/>
    <w:rsid w:val="00BC24ED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649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76E3-647D-4855-9E1A-AF8264CB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Старчак Татьяна Александровна</cp:lastModifiedBy>
  <cp:revision>84</cp:revision>
  <cp:lastPrinted>2022-04-20T05:24:00Z</cp:lastPrinted>
  <dcterms:created xsi:type="dcterms:W3CDTF">2021-10-08T06:30:00Z</dcterms:created>
  <dcterms:modified xsi:type="dcterms:W3CDTF">2022-10-19T09:39:00Z</dcterms:modified>
</cp:coreProperties>
</file>